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82CD" w14:textId="77777777" w:rsidR="009F7328" w:rsidRDefault="006054C2">
      <w:pPr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﻿</w:t>
      </w:r>
    </w:p>
    <w:p w14:paraId="4FADBA54" w14:textId="77777777" w:rsidR="009F7328" w:rsidRDefault="006054C2">
      <w:pPr>
        <w:spacing w:before="100" w:beforeAutospacing="1" w:after="600" w:line="435" w:lineRule="atLeast"/>
        <w:jc w:val="center"/>
        <w:outlineLvl w:val="4"/>
        <w:divId w:val="2112771932"/>
        <w:rPr>
          <w:rFonts w:ascii="Arial" w:eastAsia="Times New Roman" w:hAnsi="Arial" w:cs="Arial"/>
          <w:caps/>
          <w:color w:val="333333"/>
          <w:sz w:val="41"/>
          <w:szCs w:val="41"/>
        </w:rPr>
      </w:pPr>
      <w:r>
        <w:rPr>
          <w:rFonts w:ascii="Arial" w:eastAsia="Times New Roman" w:hAnsi="Arial" w:cs="Arial"/>
          <w:caps/>
          <w:color w:val="333333"/>
          <w:sz w:val="41"/>
          <w:szCs w:val="41"/>
        </w:rPr>
        <w:t>Соглашение о задатке № _____</w:t>
      </w:r>
    </w:p>
    <w:p w14:paraId="56D209C5" w14:textId="7DF1B77B" w:rsidR="009F7328" w:rsidRDefault="006054C2">
      <w:pPr>
        <w:spacing w:line="336" w:lineRule="auto"/>
        <w:divId w:val="2112771932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г. ____________________ </w:t>
      </w:r>
      <w:r>
        <w:rPr>
          <w:rFonts w:ascii="Arial" w:eastAsia="Times New Roman" w:hAnsi="Arial" w:cs="Arial"/>
          <w:color w:val="FFFFFF"/>
          <w:sz w:val="21"/>
          <w:szCs w:val="21"/>
        </w:rPr>
        <w:t>___________________________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«___» ______________ </w:t>
      </w:r>
      <w:r w:rsidR="009C24C8">
        <w:rPr>
          <w:rFonts w:ascii="Arial" w:eastAsia="Times New Roman" w:hAnsi="Arial" w:cs="Arial"/>
          <w:color w:val="333333"/>
          <w:sz w:val="21"/>
          <w:szCs w:val="21"/>
        </w:rPr>
        <w:t>2025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г. </w:t>
      </w:r>
    </w:p>
    <w:p w14:paraId="52CDC1ED" w14:textId="77777777" w:rsidR="009F7328" w:rsidRDefault="006054C2">
      <w:pPr>
        <w:spacing w:line="336" w:lineRule="auto"/>
        <w:divId w:val="720010549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Гражданин ________________________________________, паспорт (серия, номер, выдан) _______ ______________ ________________________________________ ______________, проживающий по адресу ________________________________________, именуемый в дальнейшем «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ПРОДАВЕЦ</w:t>
      </w:r>
      <w:r>
        <w:rPr>
          <w:rFonts w:ascii="Arial" w:eastAsia="Times New Roman" w:hAnsi="Arial" w:cs="Arial"/>
          <w:color w:val="333333"/>
          <w:sz w:val="21"/>
          <w:szCs w:val="21"/>
        </w:rPr>
        <w:t>», с одной стороны, и гражданин ________________________________________, паспорт (серия, номер, выдан) _______ ______________ ________________________________________ ______________, проживающий по адресу ________________________________________, именуемый в дальнейшем «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ПОКУПАТЕЛЬ</w:t>
      </w:r>
      <w:r>
        <w:rPr>
          <w:rFonts w:ascii="Arial" w:eastAsia="Times New Roman" w:hAnsi="Arial" w:cs="Arial"/>
          <w:color w:val="333333"/>
          <w:sz w:val="21"/>
          <w:szCs w:val="21"/>
        </w:rPr>
        <w:t>», с другой стороны, именуемые в дальнейшем «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Стороны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», заключили настоящий договор, в дальнейшем «Договор», о нижеследующем: </w:t>
      </w:r>
    </w:p>
    <w:p w14:paraId="3A958880" w14:textId="77777777" w:rsidR="009F7328" w:rsidRDefault="006054C2">
      <w:pPr>
        <w:spacing w:before="450" w:after="150" w:line="336" w:lineRule="auto"/>
        <w:jc w:val="center"/>
        <w:outlineLvl w:val="5"/>
        <w:divId w:val="720010549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1. ПРЕДМЕТ СОГЛАШЕНИЯ</w:t>
      </w:r>
    </w:p>
    <w:p w14:paraId="15A26374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1.1. ПОКУПАТЕЛЬ передал, а ПРОДАВЕЦ получил задаток в размере ________________________________________ рублей, в обеспечение выполнения обязательств по заключению договора купли-продажи квартиры № _______, расположенной на _______ этаже дома № _______ по адресу: ________________________________________,принадлежащей ПРОДАВЦУ на праве собственности на основании ______________ (далее по тексту – «Квартира»).</w:t>
      </w:r>
    </w:p>
    <w:p w14:paraId="11CE2186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1.2. Сумма, оговоренная в п.1.1 настоящего соглашения, передается ПОКУПАТЕЛЕМ ПРОДАВЦУ в счет оплаты за вышеуказанную Квартиру общей суммой ________________________________________ рублей и включается в стоимость оплаты за Квартиру ПОКУПАТЕЛЕМ по договору купли-продажи с ПРОДАВЦОМ. Полная стоимость Квартиры, которая будет указана в договоре купли-продажи Квартиры является ________________________________________ рублей.</w:t>
      </w:r>
    </w:p>
    <w:p w14:paraId="2BE8D6FD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1.3. Стоимость ОБЪЕКТА недвижимости, оговоренная в п.1.2, может быть изменена только с обоюдного согласия ПРОДАВЦА и ПОКУПАТЕЛЯ.</w:t>
      </w:r>
    </w:p>
    <w:p w14:paraId="1E8C826D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 xml:space="preserve">1.4 Настоящее Соглашение действует с </w:t>
      </w:r>
      <w:r>
        <w:rPr>
          <w:rStyle w:val="nowrap2"/>
          <w:rFonts w:ascii="Arial" w:eastAsiaTheme="minorEastAsia" w:hAnsi="Arial" w:cs="Arial"/>
          <w:color w:val="333333"/>
          <w:sz w:val="21"/>
          <w:szCs w:val="21"/>
        </w:rPr>
        <w:t>«___»______________ _______</w:t>
      </w:r>
      <w:r>
        <w:rPr>
          <w:rFonts w:ascii="Arial" w:eastAsiaTheme="minorEastAsia" w:hAnsi="Arial" w:cs="Arial"/>
          <w:color w:val="333333"/>
          <w:sz w:val="21"/>
          <w:szCs w:val="21"/>
        </w:rPr>
        <w:t xml:space="preserve"> года по </w:t>
      </w:r>
      <w:r>
        <w:rPr>
          <w:rStyle w:val="nowrap2"/>
          <w:rFonts w:ascii="Arial" w:eastAsiaTheme="minorEastAsia" w:hAnsi="Arial" w:cs="Arial"/>
          <w:color w:val="333333"/>
          <w:sz w:val="21"/>
          <w:szCs w:val="21"/>
        </w:rPr>
        <w:t>«___»______________ _______</w:t>
      </w:r>
      <w:r>
        <w:rPr>
          <w:rFonts w:ascii="Arial" w:eastAsiaTheme="minorEastAsia" w:hAnsi="Arial" w:cs="Arial"/>
          <w:color w:val="333333"/>
          <w:sz w:val="21"/>
          <w:szCs w:val="21"/>
        </w:rPr>
        <w:t xml:space="preserve"> года.</w:t>
      </w:r>
    </w:p>
    <w:p w14:paraId="0F745343" w14:textId="77777777" w:rsidR="009F7328" w:rsidRDefault="006054C2">
      <w:pPr>
        <w:spacing w:before="450" w:after="150" w:line="336" w:lineRule="auto"/>
        <w:jc w:val="center"/>
        <w:outlineLvl w:val="5"/>
        <w:divId w:val="720010549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2. ОБЯЗАННОСТИ СТОРОН</w:t>
      </w:r>
    </w:p>
    <w:p w14:paraId="7CAAE5A3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2.1. ПОКУПАТЕЛЬ обязан заключить договор купли-продажи Квартиры с ПРОДАВЦОМ в течение срока действия настоящего Соглашения.</w:t>
      </w:r>
    </w:p>
    <w:p w14:paraId="4338962D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lastRenderedPageBreak/>
        <w:t>2.2. В случае отказа ПОКУПАТЕЛЯ от заключения договора купли-продажи Квартиры с ПРОДАВЦОМ (неисполнение действий по вине ПОКУПАТЕЛЯ), сумма задатка, оговоренная в п.1.1 настоящего Соглашения, остается у ПРОДАВЦА.</w:t>
      </w:r>
    </w:p>
    <w:p w14:paraId="6CE60ED7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2.3. ПРОДАВЕЦ обязан после получения задатка, оговоренного в п.1.1 настоящего Соглашения, не заключать договор купли-продажи Квартиры или иных договоров отчуждения Квартиры с иными лицами в течение срока действия настоящего Соглашения.</w:t>
      </w:r>
    </w:p>
    <w:p w14:paraId="50D44DC8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 xml:space="preserve">2.4. В случае отказа ПРОДАВЦА от заключения договора купли-продажи Квартиры с ПРОДАВЦОМ (неисполнение действия по вине ПРОДАВЦА), ПРОДАВЕЦ выплачивает ПОКУПАТЕЛЮ двойную сумму задатка, оговоренную в п.1.1 настоящего Соглашения, в течение 10 рабочих дней с момента расторжения настоящего Соглашения. </w:t>
      </w:r>
    </w:p>
    <w:p w14:paraId="7BB8DF46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2.5. Сторона, ответственная за неисполнение настоящего Соглашения, обязана возместить другой стороне все понесенные убытки, связанные с неисполнением обязательств по настоящему Соглашению.</w:t>
      </w:r>
    </w:p>
    <w:p w14:paraId="7E5A76AA" w14:textId="77777777" w:rsidR="009F7328" w:rsidRDefault="006054C2">
      <w:pPr>
        <w:spacing w:before="450" w:after="150" w:line="336" w:lineRule="auto"/>
        <w:jc w:val="center"/>
        <w:outlineLvl w:val="5"/>
        <w:divId w:val="720010549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3. ОТВЕТСТВЕННОСТЬ СТОРОН</w:t>
      </w:r>
    </w:p>
    <w:p w14:paraId="6F8749DF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3.1. За неисполнение 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законодательством.</w:t>
      </w:r>
    </w:p>
    <w:p w14:paraId="3429E26E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3.2. Стороны действуют добровольно, являются полностью дееспособными, под опекой, попечительством и патронажем не состоят, не страдают заболеваниями, в том числе психическими, не находятся в ином состоянии, лишающем их возможности понимать значение своих действий и руководить ими.</w:t>
      </w:r>
    </w:p>
    <w:p w14:paraId="45E05786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3.3. Стороны гарантируют, что они заключают настоящее Соглашение не вследствие стечения тяжелых обстоятельств или на крайне невыгодных для себя условиях и что настоящее Соглашение не является для них кабальной сделкой.</w:t>
      </w:r>
    </w:p>
    <w:p w14:paraId="4A8A870C" w14:textId="77777777" w:rsidR="009F7328" w:rsidRDefault="006054C2">
      <w:pPr>
        <w:spacing w:before="450" w:after="150" w:line="336" w:lineRule="auto"/>
        <w:jc w:val="center"/>
        <w:outlineLvl w:val="5"/>
        <w:divId w:val="720010549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4. ПОРЯДОК ИЗМЕНЕНИЯ И СРОК ДЕЙСТВИЯ СОГЛАШЕНИЯ</w:t>
      </w:r>
    </w:p>
    <w:p w14:paraId="3F6BA942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4.1. Настоящее Соглашение вступает в силу с момента подписания.</w:t>
      </w:r>
    </w:p>
    <w:p w14:paraId="204910E9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4.2. Настоящее Соглашение будет считаться исполненным после выполнения взаимных обязательств и урегулирования всех расчетов между Сторонами.</w:t>
      </w:r>
    </w:p>
    <w:p w14:paraId="2E1A7C82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4.3. По взаимному соглашению Стороны могут внести в настоящее Соглашение необходимые дополнения либо изменения, которые будут иметь силу, если будут подписаны уполномоченными представителями Сторон.</w:t>
      </w:r>
    </w:p>
    <w:p w14:paraId="4927541A" w14:textId="77777777" w:rsidR="009F7328" w:rsidRDefault="006054C2">
      <w:pPr>
        <w:spacing w:before="450" w:after="150" w:line="336" w:lineRule="auto"/>
        <w:jc w:val="center"/>
        <w:outlineLvl w:val="5"/>
        <w:divId w:val="720010549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5. ПОРЯДОК РАЗРЕШЕНИЯ СПОРОВ</w:t>
      </w:r>
    </w:p>
    <w:p w14:paraId="04D2513A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lastRenderedPageBreak/>
        <w:t>5.1. Все споры или разногласия, возникающие между Сторонами по настоящему Соглашению или в связи с ним, разрешаются путем переговоров между Сторонами.</w:t>
      </w:r>
    </w:p>
    <w:p w14:paraId="1382C124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5.2. В случае невозможности разрешения разногласий путем переговоров они подлежат рассмотрению в суде г. ____________________ на основании права Российской Федерации и в порядке, установленном законодательством Российской Федерации.</w:t>
      </w:r>
    </w:p>
    <w:p w14:paraId="1A3835DB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5.3. По вопросам, не урегулированным Соглашением, подлежат применению законы и иные правовые акты Российской Федерации, в том числе соответствующие правовые акты, принятые субъектами Российской Федерации и органами местного самоуправления. В случае противоречия условий Соглашения положениям законов и иных правовых актов подлежит применению закон или иной правовой акт.</w:t>
      </w:r>
    </w:p>
    <w:p w14:paraId="7976D9BD" w14:textId="77777777" w:rsidR="009F7328" w:rsidRDefault="006054C2">
      <w:pPr>
        <w:spacing w:before="450" w:after="150" w:line="336" w:lineRule="auto"/>
        <w:jc w:val="center"/>
        <w:outlineLvl w:val="5"/>
        <w:divId w:val="720010549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6. ФОРС-МАЖОР</w:t>
      </w:r>
    </w:p>
    <w:p w14:paraId="5F8C16ED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6.1.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14:paraId="1C587843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6.2. Сторона, которая не может исполнить своего обязательства, должна известить другую Сторону о препятствии и его влиянии на исполнение обязательств по Соглашению в разумный срок с момента возникновения этих обстоятельств.</w:t>
      </w:r>
    </w:p>
    <w:p w14:paraId="090A66FA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6.3. Дальнейшая судьба настоящего Соглашения в таких случаях должна быть определена соглашением Сторон. При недостижении согласия Стороны вправе обратиться в суд г. Москвы для решения этого вопроса.</w:t>
      </w:r>
    </w:p>
    <w:p w14:paraId="6F1D46FB" w14:textId="77777777" w:rsidR="009F7328" w:rsidRDefault="006054C2">
      <w:pPr>
        <w:spacing w:before="450" w:after="150" w:line="336" w:lineRule="auto"/>
        <w:jc w:val="center"/>
        <w:outlineLvl w:val="5"/>
        <w:divId w:val="720010549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7. ЗАКЛЮЧИТЕЛЬНЫЕ ПОЛОЖЕНИЯ</w:t>
      </w:r>
    </w:p>
    <w:p w14:paraId="5138F3EF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7.1. Любые изменения и дополнения к настоящему Соглашению имеют силу только в том случае, если они оформлены в письменном виде и подписаны обеими Сторонами.</w:t>
      </w:r>
    </w:p>
    <w:p w14:paraId="10F2EF45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 xml:space="preserve">7.2. Настоящее Соглашения составлен в двух экземплярах, имеющих одинаковую юридическую силу. </w:t>
      </w:r>
    </w:p>
    <w:p w14:paraId="52D1DC91" w14:textId="77777777" w:rsidR="009F7328" w:rsidRDefault="006054C2">
      <w:pPr>
        <w:spacing w:before="210" w:after="210" w:line="336" w:lineRule="auto"/>
        <w:divId w:val="720010549"/>
        <w:rPr>
          <w:rFonts w:ascii="Arial" w:eastAsiaTheme="minorEastAsia" w:hAnsi="Arial" w:cs="Arial"/>
          <w:color w:val="333333"/>
          <w:sz w:val="21"/>
          <w:szCs w:val="21"/>
        </w:rPr>
      </w:pPr>
      <w:r>
        <w:rPr>
          <w:rFonts w:ascii="Arial" w:eastAsiaTheme="minorEastAsia" w:hAnsi="Arial" w:cs="Arial"/>
          <w:color w:val="333333"/>
          <w:sz w:val="21"/>
          <w:szCs w:val="21"/>
        </w:rPr>
        <w:t>7.3. Во всем остальном, не предусмотренном настоящим Соглашением, Стороны будут руководствоваться действующим законодательством РФ.</w:t>
      </w:r>
    </w:p>
    <w:p w14:paraId="580790D9" w14:textId="77777777" w:rsidR="009F7328" w:rsidRDefault="006054C2">
      <w:pPr>
        <w:spacing w:before="450" w:after="150" w:line="336" w:lineRule="auto"/>
        <w:jc w:val="center"/>
        <w:outlineLvl w:val="5"/>
        <w:divId w:val="720010549"/>
        <w:rPr>
          <w:rFonts w:ascii="Arial" w:eastAsia="Times New Roman" w:hAnsi="Arial" w:cs="Arial"/>
          <w:caps/>
          <w:color w:val="333333"/>
          <w:sz w:val="29"/>
          <w:szCs w:val="29"/>
        </w:rPr>
      </w:pPr>
      <w:r>
        <w:rPr>
          <w:rFonts w:ascii="Arial" w:eastAsia="Times New Roman" w:hAnsi="Arial" w:cs="Arial"/>
          <w:caps/>
          <w:color w:val="333333"/>
          <w:sz w:val="29"/>
          <w:szCs w:val="29"/>
        </w:rPr>
        <w:t>8. РЕКВИЗИТЫ И ПОДПИСИ СТОРОН</w:t>
      </w:r>
    </w:p>
    <w:p w14:paraId="354CBD6F" w14:textId="77777777" w:rsidR="009F7328" w:rsidRDefault="006054C2">
      <w:pPr>
        <w:spacing w:line="336" w:lineRule="auto"/>
        <w:divId w:val="36244522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Продавец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14:paraId="5C0C14AD" w14:textId="77777777" w:rsidR="009F7328" w:rsidRDefault="006054C2">
      <w:pPr>
        <w:numPr>
          <w:ilvl w:val="0"/>
          <w:numId w:val="1"/>
        </w:numPr>
        <w:spacing w:before="100" w:beforeAutospacing="1" w:after="100" w:afterAutospacing="1" w:line="336" w:lineRule="auto"/>
        <w:divId w:val="36244522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lastRenderedPageBreak/>
        <w:t>Адрес регистрации: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14:paraId="56822A61" w14:textId="77777777" w:rsidR="009F7328" w:rsidRDefault="006054C2">
      <w:pPr>
        <w:numPr>
          <w:ilvl w:val="0"/>
          <w:numId w:val="1"/>
        </w:numPr>
        <w:spacing w:before="100" w:beforeAutospacing="1" w:after="100" w:afterAutospacing="1" w:line="336" w:lineRule="auto"/>
        <w:divId w:val="36244522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Почтовый адрес: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14:paraId="5AA0BCE7" w14:textId="77777777" w:rsidR="009F7328" w:rsidRDefault="006054C2">
      <w:pPr>
        <w:numPr>
          <w:ilvl w:val="0"/>
          <w:numId w:val="1"/>
        </w:numPr>
        <w:spacing w:before="100" w:beforeAutospacing="1" w:after="100" w:afterAutospacing="1" w:line="336" w:lineRule="auto"/>
        <w:divId w:val="36244522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Телефон/факс: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14:paraId="637BD8CF" w14:textId="77777777" w:rsidR="009F7328" w:rsidRDefault="006054C2">
      <w:pPr>
        <w:numPr>
          <w:ilvl w:val="0"/>
          <w:numId w:val="1"/>
        </w:numPr>
        <w:spacing w:before="100" w:beforeAutospacing="1" w:after="100" w:afterAutospacing="1" w:line="336" w:lineRule="auto"/>
        <w:divId w:val="36244522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Паспорт серия, номер: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14:paraId="213976CF" w14:textId="77777777" w:rsidR="009F7328" w:rsidRDefault="006054C2">
      <w:pPr>
        <w:numPr>
          <w:ilvl w:val="0"/>
          <w:numId w:val="1"/>
        </w:numPr>
        <w:spacing w:before="100" w:beforeAutospacing="1" w:after="100" w:afterAutospacing="1" w:line="336" w:lineRule="auto"/>
        <w:divId w:val="36244522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Кем выдан: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14:paraId="348FB579" w14:textId="77777777" w:rsidR="009F7328" w:rsidRDefault="006054C2">
      <w:pPr>
        <w:numPr>
          <w:ilvl w:val="0"/>
          <w:numId w:val="1"/>
        </w:numPr>
        <w:spacing w:before="100" w:beforeAutospacing="1" w:after="100" w:afterAutospacing="1" w:line="336" w:lineRule="auto"/>
        <w:divId w:val="36244522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Когда выдан: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14:paraId="0831A75F" w14:textId="77777777" w:rsidR="009F7328" w:rsidRDefault="006054C2">
      <w:pPr>
        <w:numPr>
          <w:ilvl w:val="0"/>
          <w:numId w:val="1"/>
        </w:numPr>
        <w:spacing w:before="300" w:after="100" w:afterAutospacing="1" w:line="336" w:lineRule="auto"/>
        <w:divId w:val="36244522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Подпись: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14:paraId="73EE94C4" w14:textId="77777777" w:rsidR="009F7328" w:rsidRDefault="006054C2">
      <w:pPr>
        <w:spacing w:line="336" w:lineRule="auto"/>
        <w:divId w:val="152898142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Покупатель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14:paraId="22CE1851" w14:textId="77777777" w:rsidR="009F7328" w:rsidRDefault="006054C2">
      <w:pPr>
        <w:numPr>
          <w:ilvl w:val="0"/>
          <w:numId w:val="2"/>
        </w:numPr>
        <w:spacing w:before="100" w:beforeAutospacing="1" w:after="100" w:afterAutospacing="1" w:line="336" w:lineRule="auto"/>
        <w:divId w:val="152898142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Адрес регистрации: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14:paraId="5787B1AB" w14:textId="77777777" w:rsidR="009F7328" w:rsidRDefault="006054C2">
      <w:pPr>
        <w:numPr>
          <w:ilvl w:val="0"/>
          <w:numId w:val="2"/>
        </w:numPr>
        <w:spacing w:before="100" w:beforeAutospacing="1" w:after="100" w:afterAutospacing="1" w:line="336" w:lineRule="auto"/>
        <w:divId w:val="152898142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Почтовый адрес: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14:paraId="0BB7C996" w14:textId="77777777" w:rsidR="009F7328" w:rsidRDefault="006054C2">
      <w:pPr>
        <w:numPr>
          <w:ilvl w:val="0"/>
          <w:numId w:val="2"/>
        </w:numPr>
        <w:spacing w:before="100" w:beforeAutospacing="1" w:after="100" w:afterAutospacing="1" w:line="336" w:lineRule="auto"/>
        <w:divId w:val="152898142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Телефон/факс: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14:paraId="24BD3884" w14:textId="77777777" w:rsidR="009F7328" w:rsidRDefault="006054C2">
      <w:pPr>
        <w:numPr>
          <w:ilvl w:val="0"/>
          <w:numId w:val="2"/>
        </w:numPr>
        <w:spacing w:before="100" w:beforeAutospacing="1" w:after="100" w:afterAutospacing="1" w:line="336" w:lineRule="auto"/>
        <w:divId w:val="152898142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Паспорт серия, номер: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14:paraId="0A2DDC33" w14:textId="77777777" w:rsidR="009F7328" w:rsidRDefault="006054C2">
      <w:pPr>
        <w:numPr>
          <w:ilvl w:val="0"/>
          <w:numId w:val="2"/>
        </w:numPr>
        <w:spacing w:before="100" w:beforeAutospacing="1" w:after="100" w:afterAutospacing="1" w:line="336" w:lineRule="auto"/>
        <w:divId w:val="152898142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Кем выдан: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14:paraId="1C654581" w14:textId="77777777" w:rsidR="009F7328" w:rsidRDefault="006054C2">
      <w:pPr>
        <w:numPr>
          <w:ilvl w:val="0"/>
          <w:numId w:val="2"/>
        </w:numPr>
        <w:spacing w:before="100" w:beforeAutospacing="1" w:after="100" w:afterAutospacing="1" w:line="336" w:lineRule="auto"/>
        <w:divId w:val="152898142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Когда выдан: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p w14:paraId="74282972" w14:textId="77777777" w:rsidR="006054C2" w:rsidRPr="00935D52" w:rsidRDefault="006054C2" w:rsidP="00935D52">
      <w:pPr>
        <w:numPr>
          <w:ilvl w:val="0"/>
          <w:numId w:val="2"/>
        </w:numPr>
        <w:spacing w:before="300" w:after="100" w:afterAutospacing="1" w:line="336" w:lineRule="auto"/>
        <w:divId w:val="1528981428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Style w:val="pole1"/>
          <w:rFonts w:ascii="Arial" w:eastAsia="Times New Roman" w:hAnsi="Arial" w:cs="Arial"/>
          <w:color w:val="333333"/>
          <w:sz w:val="21"/>
          <w:szCs w:val="21"/>
        </w:rPr>
        <w:t>Подпись: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______________________________</w:t>
      </w:r>
    </w:p>
    <w:sectPr w:rsidR="006054C2" w:rsidRPr="00935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1725E"/>
    <w:multiLevelType w:val="multilevel"/>
    <w:tmpl w:val="9F80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BE1BC0"/>
    <w:multiLevelType w:val="multilevel"/>
    <w:tmpl w:val="8F7A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D52"/>
    <w:rsid w:val="006054C2"/>
    <w:rsid w:val="00935D52"/>
    <w:rsid w:val="009C24C8"/>
    <w:rsid w:val="009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19BC0"/>
  <w15:docId w15:val="{6F6C5E26-37F3-4078-83E4-379E2B11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rFonts w:ascii="Times New Roman" w:eastAsiaTheme="minorEastAsia" w:hAnsi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rFonts w:ascii="Times New Roman" w:eastAsiaTheme="minorEastAsia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15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15"/>
      <w:szCs w:val="16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ogovoritem">
    <w:name w:val="dogovor_item"/>
    <w:basedOn w:val="a"/>
    <w:pPr>
      <w:spacing w:before="600" w:line="336" w:lineRule="auto"/>
    </w:pPr>
    <w:rPr>
      <w:rFonts w:ascii="Times New Roman" w:eastAsiaTheme="minorEastAsia" w:hAnsi="Times New Roman"/>
      <w:color w:val="333333"/>
      <w:sz w:val="21"/>
      <w:szCs w:val="21"/>
    </w:rPr>
  </w:style>
  <w:style w:type="paragraph" w:customStyle="1" w:styleId="sfoot">
    <w:name w:val="sfoot"/>
    <w:basedOn w:val="a"/>
    <w:pPr>
      <w:shd w:val="clear" w:color="auto" w:fill="E5DFEC"/>
      <w:spacing w:before="100" w:beforeAutospacing="1" w:after="100" w:afterAutospacing="1"/>
    </w:pPr>
    <w:rPr>
      <w:rFonts w:ascii="Arial" w:eastAsiaTheme="minorEastAsia" w:hAnsi="Arial" w:cs="Arial"/>
      <w:sz w:val="20"/>
      <w:szCs w:val="20"/>
    </w:rPr>
  </w:style>
  <w:style w:type="paragraph" w:customStyle="1" w:styleId="gorod">
    <w:name w:val="gorod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ata">
    <w:name w:val="data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ata2">
    <w:name w:val="data2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300">
    <w:name w:val="w30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200">
    <w:name w:val="w20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150">
    <w:name w:val="w15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100">
    <w:name w:val="w10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50">
    <w:name w:val="w5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30">
    <w:name w:val="w3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0">
    <w:name w:val="w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nowrap">
    <w:name w:val="nowrap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etails">
    <w:name w:val="details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i">
    <w:name w:val="di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orona1">
    <w:name w:val="storona1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orona2">
    <w:name w:val="storona2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pole">
    <w:name w:val="pole"/>
    <w:basedOn w:val="a0"/>
  </w:style>
  <w:style w:type="character" w:customStyle="1" w:styleId="dannye">
    <w:name w:val="dannye"/>
    <w:basedOn w:val="a0"/>
  </w:style>
  <w:style w:type="paragraph" w:customStyle="1" w:styleId="gorod1">
    <w:name w:val="gorod1"/>
    <w:basedOn w:val="a"/>
    <w:pPr>
      <w:spacing w:before="210" w:after="600"/>
    </w:pPr>
    <w:rPr>
      <w:rFonts w:ascii="Times New Roman" w:eastAsiaTheme="minorEastAsia" w:hAnsi="Times New Roman"/>
      <w:sz w:val="24"/>
      <w:szCs w:val="24"/>
    </w:rPr>
  </w:style>
  <w:style w:type="paragraph" w:customStyle="1" w:styleId="data1">
    <w:name w:val="data1"/>
    <w:basedOn w:val="a"/>
    <w:pPr>
      <w:spacing w:before="210" w:after="600"/>
    </w:pPr>
    <w:rPr>
      <w:rFonts w:ascii="Times New Roman" w:eastAsiaTheme="minorEastAsia" w:hAnsi="Times New Roman"/>
      <w:sz w:val="24"/>
      <w:szCs w:val="24"/>
    </w:rPr>
  </w:style>
  <w:style w:type="paragraph" w:customStyle="1" w:styleId="data21">
    <w:name w:val="data21"/>
    <w:basedOn w:val="a"/>
    <w:pPr>
      <w:spacing w:before="210" w:after="600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w3001">
    <w:name w:val="w30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2001">
    <w:name w:val="w20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1501">
    <w:name w:val="w15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1001">
    <w:name w:val="w10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501">
    <w:name w:val="w5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301">
    <w:name w:val="w3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01">
    <w:name w:val="w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nowrap1">
    <w:name w:val="nowrap1"/>
    <w:basedOn w:val="a"/>
    <w:pPr>
      <w:spacing w:before="210" w:after="210"/>
    </w:pPr>
    <w:rPr>
      <w:rFonts w:ascii="Times New Roman" w:eastAsiaTheme="minorEastAsia" w:hAnsi="Times New Roman"/>
      <w:sz w:val="24"/>
      <w:szCs w:val="24"/>
    </w:rPr>
  </w:style>
  <w:style w:type="paragraph" w:customStyle="1" w:styleId="details1">
    <w:name w:val="details1"/>
    <w:basedOn w:val="a"/>
    <w:pPr>
      <w:spacing w:before="300" w:after="210"/>
    </w:pPr>
    <w:rPr>
      <w:rFonts w:ascii="Times New Roman" w:eastAsiaTheme="minorEastAsia" w:hAnsi="Times New Roman"/>
      <w:sz w:val="24"/>
      <w:szCs w:val="24"/>
    </w:rPr>
  </w:style>
  <w:style w:type="paragraph" w:customStyle="1" w:styleId="storona11">
    <w:name w:val="storona11"/>
    <w:basedOn w:val="a"/>
    <w:pPr>
      <w:spacing w:before="210" w:after="210"/>
    </w:pPr>
    <w:rPr>
      <w:rFonts w:ascii="Times New Roman" w:eastAsiaTheme="minorEastAsia" w:hAnsi="Times New Roman"/>
      <w:sz w:val="24"/>
      <w:szCs w:val="24"/>
    </w:rPr>
  </w:style>
  <w:style w:type="paragraph" w:customStyle="1" w:styleId="storona21">
    <w:name w:val="storona21"/>
    <w:basedOn w:val="a"/>
    <w:pPr>
      <w:spacing w:before="210" w:after="210"/>
    </w:pPr>
    <w:rPr>
      <w:rFonts w:ascii="Times New Roman" w:eastAsiaTheme="minorEastAsia" w:hAnsi="Times New Roman"/>
      <w:sz w:val="24"/>
      <w:szCs w:val="24"/>
    </w:rPr>
  </w:style>
  <w:style w:type="character" w:customStyle="1" w:styleId="pole1">
    <w:name w:val="pole1"/>
    <w:basedOn w:val="a0"/>
    <w:rPr>
      <w:shd w:val="clear" w:color="auto" w:fill="FFFFFF"/>
    </w:rPr>
  </w:style>
  <w:style w:type="character" w:customStyle="1" w:styleId="dannye1">
    <w:name w:val="dannye1"/>
    <w:basedOn w:val="a0"/>
    <w:rPr>
      <w:i/>
      <w:iCs/>
      <w:vanish w:val="0"/>
      <w:webHidden w:val="0"/>
      <w:specVanish w:val="0"/>
    </w:rPr>
  </w:style>
  <w:style w:type="paragraph" w:customStyle="1" w:styleId="di1">
    <w:name w:val="di1"/>
    <w:basedOn w:val="a"/>
    <w:pPr>
      <w:spacing w:before="210" w:after="210"/>
    </w:pPr>
    <w:rPr>
      <w:rFonts w:ascii="Times New Roman" w:eastAsiaTheme="minorEastAsia" w:hAnsi="Times New Roman"/>
      <w:sz w:val="17"/>
      <w:szCs w:val="17"/>
    </w:rPr>
  </w:style>
  <w:style w:type="character" w:customStyle="1" w:styleId="nowrap2">
    <w:name w:val="nowrap2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771932"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76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0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1014</Words>
  <Characters>5785</Characters>
  <Application>Microsoft Office Word</Application>
  <DocSecurity>0</DocSecurity>
  <Lines>48</Lines>
  <Paragraphs>13</Paragraphs>
  <ScaleCrop>false</ScaleCrop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DOC-файл документа: Соглашение о задатке при купле-продаже квартиры</dc:title>
  <dc:creator>Usuario</dc:creator>
  <cp:lastModifiedBy>Алексей Алексей</cp:lastModifiedBy>
  <cp:revision>4</cp:revision>
  <dcterms:created xsi:type="dcterms:W3CDTF">2019-02-18T05:03:00Z</dcterms:created>
  <dcterms:modified xsi:type="dcterms:W3CDTF">2025-05-02T13:06:00Z</dcterms:modified>
</cp:coreProperties>
</file>